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BB66" w14:textId="7D1B0655" w:rsidR="00BF7247" w:rsidRDefault="000717EB" w:rsidP="000717EB">
      <w:pPr>
        <w:ind w:left="0"/>
      </w:pPr>
      <w:r>
        <w:t>Kansilehti kohteen nimellä ja kuvalla, suunnittelijan nimi ja päivämäärä</w:t>
      </w:r>
    </w:p>
    <w:p w14:paraId="6DAD0FE8" w14:textId="76A80069" w:rsidR="000717EB" w:rsidRDefault="000717EB" w:rsidP="00A107DB">
      <w:pPr>
        <w:pStyle w:val="Heading1"/>
        <w:numPr>
          <w:ilvl w:val="0"/>
          <w:numId w:val="14"/>
        </w:numPr>
      </w:pPr>
      <w:r>
        <w:t>Hankkeen perustiedot</w:t>
      </w:r>
    </w:p>
    <w:p w14:paraId="6A96D149" w14:textId="72AD7859" w:rsidR="000717EB" w:rsidRDefault="000717EB" w:rsidP="00A107DB">
      <w:pPr>
        <w:pStyle w:val="Heading2"/>
      </w:pPr>
      <w:r>
        <w:t>Toimenpiteiden yleiskuvaus ja tavoitteet</w:t>
      </w:r>
    </w:p>
    <w:p w14:paraId="7E2B2791" w14:textId="2AC0E6E1" w:rsidR="000717EB" w:rsidRDefault="000717EB" w:rsidP="000717EB">
      <w:r w:rsidRPr="000717EB">
        <w:t>Missä ja minkälainen paikka, mitä tulossa suunnitelman ja toteutuksen myötä. Tavoitteet mm.: edistää luonnon monimuotoisuutta, kehittää kohteesta monipuolinen luonnonhoidon mallialue sekä merkittävä vesilintujen suosima pesimä- ja poikue-elinympäristö, lisätä elinympäristöjen luonnollista vaihtelua ja maiseman moni-ilmeisyyttä, tehostaa vesiensuojelua kiintoainetta ja ravinteita pidättämällä, vesilintujen poikue-elinympäristöjen lisääminen, maisemalliset arvot.</w:t>
      </w:r>
    </w:p>
    <w:p w14:paraId="7677E93B" w14:textId="1A41F839" w:rsidR="000717EB" w:rsidRDefault="000717EB" w:rsidP="00A107DB">
      <w:pPr>
        <w:pStyle w:val="Heading2"/>
      </w:pPr>
      <w:r>
        <w:t>Kosteikon sijainti</w:t>
      </w:r>
    </w:p>
    <w:p w14:paraId="78929CD6" w14:textId="1B430EDD" w:rsidR="000717EB" w:rsidRDefault="000717EB" w:rsidP="001D1C4E">
      <w:r>
        <w:t>Kunta, koordinaatit, vesistöalue (3. jakovaiheen alue</w:t>
      </w:r>
      <w:r w:rsidR="001D1C4E">
        <w:t>et</w:t>
      </w:r>
      <w:r>
        <w:t xml:space="preserve"> esimerkiksi </w:t>
      </w:r>
      <w:hyperlink r:id="rId7" w:history="1">
        <w:r w:rsidR="001D1C4E" w:rsidRPr="001D1C4E">
          <w:rPr>
            <w:rStyle w:val="Hyperlink"/>
          </w:rPr>
          <w:t>Paikkatietoikkunassa</w:t>
        </w:r>
      </w:hyperlink>
      <w:r w:rsidR="001D1C4E">
        <w:t xml:space="preserve"> </w:t>
      </w:r>
      <w:r>
        <w:t xml:space="preserve">tai </w:t>
      </w:r>
      <w:hyperlink r:id="rId8" w:history="1">
        <w:proofErr w:type="spellStart"/>
        <w:r w:rsidR="001D1C4E">
          <w:rPr>
            <w:rStyle w:val="Hyperlink"/>
            <w:rFonts w:ascii="Arial" w:hAnsi="Arial" w:cs="Arial"/>
            <w:sz w:val="20"/>
            <w:szCs w:val="20"/>
          </w:rPr>
          <w:t>Järviwikissä</w:t>
        </w:r>
        <w:proofErr w:type="spellEnd"/>
      </w:hyperlink>
      <w:r>
        <w:t>)</w:t>
      </w:r>
      <w:r w:rsidR="001D1C4E">
        <w:t xml:space="preserve">, </w:t>
      </w:r>
      <w:r>
        <w:t xml:space="preserve">Sijaintikartta ja lähestymiskartta </w:t>
      </w:r>
      <w:r>
        <w:br/>
      </w:r>
    </w:p>
    <w:p w14:paraId="2277B771" w14:textId="56CAA9EE" w:rsidR="000717EB" w:rsidRDefault="000717EB" w:rsidP="00A107DB">
      <w:pPr>
        <w:pStyle w:val="Heading2"/>
      </w:pPr>
      <w:r>
        <w:t>Toteutus-, hoito- ja rahoitusvastuut</w:t>
      </w:r>
    </w:p>
    <w:p w14:paraId="0A92DC61" w14:textId="2D6E9F4A" w:rsidR="000717EB" w:rsidRDefault="000717EB" w:rsidP="000717EB">
      <w:r>
        <w:t xml:space="preserve">Toteuttajat (vastuut), suunnittelu, työnjohto, rahoitus </w:t>
      </w:r>
      <w:r>
        <w:br/>
      </w:r>
    </w:p>
    <w:p w14:paraId="79090E41" w14:textId="4421E603" w:rsidR="000717EB" w:rsidRDefault="000717EB" w:rsidP="00A107DB">
      <w:pPr>
        <w:pStyle w:val="Heading2"/>
      </w:pPr>
      <w:r>
        <w:t>Kosteikon perustamista varten hankitut suostumukset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474"/>
        <w:gridCol w:w="4474"/>
      </w:tblGrid>
      <w:tr w:rsidR="000717EB" w14:paraId="100AF224" w14:textId="77777777" w:rsidTr="000717EB">
        <w:trPr>
          <w:trHeight w:hRule="exact" w:val="340"/>
        </w:trPr>
        <w:tc>
          <w:tcPr>
            <w:tcW w:w="4474" w:type="dxa"/>
            <w:tcBorders>
              <w:bottom w:val="single" w:sz="12" w:space="0" w:color="auto"/>
            </w:tcBorders>
          </w:tcPr>
          <w:p w14:paraId="696B76B5" w14:textId="454CA07F" w:rsidR="000717EB" w:rsidRPr="000717EB" w:rsidRDefault="000717EB" w:rsidP="000717EB">
            <w:pPr>
              <w:ind w:left="0"/>
              <w:rPr>
                <w:rStyle w:val="Strong"/>
              </w:rPr>
            </w:pPr>
            <w:r w:rsidRPr="000717EB">
              <w:rPr>
                <w:rStyle w:val="Strong"/>
              </w:rPr>
              <w:t>Kiinteistötunnus</w:t>
            </w:r>
          </w:p>
        </w:tc>
        <w:tc>
          <w:tcPr>
            <w:tcW w:w="4474" w:type="dxa"/>
            <w:tcBorders>
              <w:bottom w:val="single" w:sz="12" w:space="0" w:color="auto"/>
            </w:tcBorders>
          </w:tcPr>
          <w:p w14:paraId="5AB5EB26" w14:textId="0CD7B947" w:rsidR="000717EB" w:rsidRPr="000717EB" w:rsidRDefault="000717EB" w:rsidP="000717EB">
            <w:pPr>
              <w:ind w:left="0"/>
              <w:rPr>
                <w:rStyle w:val="Strong"/>
              </w:rPr>
            </w:pPr>
            <w:r w:rsidRPr="000717EB">
              <w:rPr>
                <w:rStyle w:val="Strong"/>
              </w:rPr>
              <w:t>Maanomistajan hyväksyntä</w:t>
            </w:r>
          </w:p>
        </w:tc>
      </w:tr>
      <w:tr w:rsidR="000717EB" w14:paraId="19830D1A" w14:textId="77777777" w:rsidTr="000717EB">
        <w:trPr>
          <w:trHeight w:hRule="exact" w:val="340"/>
        </w:trPr>
        <w:tc>
          <w:tcPr>
            <w:tcW w:w="4474" w:type="dxa"/>
            <w:tcBorders>
              <w:top w:val="single" w:sz="12" w:space="0" w:color="auto"/>
            </w:tcBorders>
          </w:tcPr>
          <w:p w14:paraId="0EF800AF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  <w:tcBorders>
              <w:top w:val="single" w:sz="12" w:space="0" w:color="auto"/>
            </w:tcBorders>
          </w:tcPr>
          <w:p w14:paraId="5B3EF67D" w14:textId="77777777" w:rsidR="000717EB" w:rsidRDefault="000717EB" w:rsidP="000717EB">
            <w:pPr>
              <w:ind w:left="0"/>
            </w:pPr>
          </w:p>
        </w:tc>
      </w:tr>
      <w:tr w:rsidR="000717EB" w14:paraId="135E11CF" w14:textId="77777777" w:rsidTr="000717EB">
        <w:trPr>
          <w:trHeight w:hRule="exact" w:val="340"/>
        </w:trPr>
        <w:tc>
          <w:tcPr>
            <w:tcW w:w="4474" w:type="dxa"/>
          </w:tcPr>
          <w:p w14:paraId="539A634E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64E07E67" w14:textId="77777777" w:rsidR="000717EB" w:rsidRDefault="000717EB" w:rsidP="000717EB">
            <w:pPr>
              <w:ind w:left="0"/>
            </w:pPr>
          </w:p>
        </w:tc>
      </w:tr>
      <w:tr w:rsidR="000717EB" w14:paraId="4E77BEC8" w14:textId="77777777" w:rsidTr="000717EB">
        <w:trPr>
          <w:trHeight w:hRule="exact" w:val="340"/>
        </w:trPr>
        <w:tc>
          <w:tcPr>
            <w:tcW w:w="4474" w:type="dxa"/>
          </w:tcPr>
          <w:p w14:paraId="1ADDE441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4D8A51FA" w14:textId="77777777" w:rsidR="000717EB" w:rsidRDefault="000717EB" w:rsidP="000717EB">
            <w:pPr>
              <w:ind w:left="0"/>
            </w:pPr>
          </w:p>
        </w:tc>
      </w:tr>
      <w:tr w:rsidR="000717EB" w14:paraId="5A73AAF1" w14:textId="77777777" w:rsidTr="000717EB">
        <w:trPr>
          <w:trHeight w:hRule="exact" w:val="340"/>
        </w:trPr>
        <w:tc>
          <w:tcPr>
            <w:tcW w:w="4474" w:type="dxa"/>
          </w:tcPr>
          <w:p w14:paraId="62DEEC20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1D156FED" w14:textId="77777777" w:rsidR="000717EB" w:rsidRDefault="000717EB" w:rsidP="000717EB">
            <w:pPr>
              <w:ind w:left="0"/>
            </w:pPr>
          </w:p>
        </w:tc>
      </w:tr>
    </w:tbl>
    <w:p w14:paraId="25B7638A" w14:textId="77777777" w:rsidR="000717EB" w:rsidRDefault="000717EB" w:rsidP="000717EB"/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474"/>
        <w:gridCol w:w="4474"/>
      </w:tblGrid>
      <w:tr w:rsidR="00C051E9" w14:paraId="3453F0CA" w14:textId="77777777" w:rsidTr="00731694">
        <w:trPr>
          <w:trHeight w:hRule="exact" w:val="340"/>
        </w:trPr>
        <w:tc>
          <w:tcPr>
            <w:tcW w:w="4474" w:type="dxa"/>
            <w:tcBorders>
              <w:bottom w:val="single" w:sz="12" w:space="0" w:color="auto"/>
            </w:tcBorders>
          </w:tcPr>
          <w:p w14:paraId="65003787" w14:textId="77777777" w:rsidR="00C051E9" w:rsidRPr="000717EB" w:rsidRDefault="00C051E9" w:rsidP="000717EB">
            <w:pPr>
              <w:ind w:left="0"/>
              <w:rPr>
                <w:rStyle w:val="Strong"/>
              </w:rPr>
            </w:pPr>
            <w:r w:rsidRPr="000717EB">
              <w:rPr>
                <w:rStyle w:val="Strong"/>
              </w:rPr>
              <w:t>Muut kohteen perustamiseen tarvittavat luvat ja lausunnot</w:t>
            </w:r>
          </w:p>
        </w:tc>
        <w:tc>
          <w:tcPr>
            <w:tcW w:w="4474" w:type="dxa"/>
            <w:tcBorders>
              <w:bottom w:val="single" w:sz="12" w:space="0" w:color="auto"/>
            </w:tcBorders>
          </w:tcPr>
          <w:p w14:paraId="1C48EA5F" w14:textId="69A11DC6" w:rsidR="00C051E9" w:rsidRPr="000717EB" w:rsidRDefault="00C051E9" w:rsidP="000717EB">
            <w:pPr>
              <w:ind w:left="0"/>
              <w:rPr>
                <w:rStyle w:val="Strong"/>
              </w:rPr>
            </w:pPr>
          </w:p>
        </w:tc>
      </w:tr>
      <w:tr w:rsidR="000717EB" w14:paraId="0BA09A4D" w14:textId="77777777" w:rsidTr="000717EB">
        <w:trPr>
          <w:trHeight w:hRule="exact" w:val="340"/>
        </w:trPr>
        <w:tc>
          <w:tcPr>
            <w:tcW w:w="4474" w:type="dxa"/>
            <w:tcBorders>
              <w:top w:val="single" w:sz="12" w:space="0" w:color="auto"/>
            </w:tcBorders>
          </w:tcPr>
          <w:p w14:paraId="6B80FE7B" w14:textId="327798F6" w:rsidR="000717EB" w:rsidRDefault="000717EB" w:rsidP="000717EB">
            <w:pPr>
              <w:ind w:left="1304" w:hanging="1304"/>
            </w:pPr>
            <w:r>
              <w:t xml:space="preserve">Taho kuten perkausyhtiö, </w:t>
            </w:r>
            <w:proofErr w:type="spellStart"/>
            <w:r>
              <w:t>Ely-keskus</w:t>
            </w:r>
            <w:proofErr w:type="spellEnd"/>
            <w:r>
              <w:t>, kunta</w:t>
            </w:r>
          </w:p>
          <w:p w14:paraId="13494AA7" w14:textId="77777777" w:rsidR="000717EB" w:rsidRDefault="000717EB" w:rsidP="000717EB">
            <w:pPr>
              <w:ind w:left="2608" w:hanging="2608"/>
            </w:pPr>
          </w:p>
        </w:tc>
        <w:tc>
          <w:tcPr>
            <w:tcW w:w="4474" w:type="dxa"/>
            <w:tcBorders>
              <w:top w:val="single" w:sz="12" w:space="0" w:color="auto"/>
            </w:tcBorders>
          </w:tcPr>
          <w:p w14:paraId="7DC1B744" w14:textId="11263276" w:rsidR="000717EB" w:rsidRDefault="000717EB" w:rsidP="000717EB">
            <w:pPr>
              <w:ind w:left="0"/>
            </w:pPr>
            <w:r>
              <w:t>Hyväksyntä tai lausunto</w:t>
            </w:r>
          </w:p>
        </w:tc>
      </w:tr>
      <w:tr w:rsidR="000717EB" w14:paraId="1FC8377C" w14:textId="77777777" w:rsidTr="000717EB">
        <w:trPr>
          <w:trHeight w:hRule="exact" w:val="340"/>
        </w:trPr>
        <w:tc>
          <w:tcPr>
            <w:tcW w:w="4474" w:type="dxa"/>
          </w:tcPr>
          <w:p w14:paraId="2B4C3359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255A99BA" w14:textId="77777777" w:rsidR="000717EB" w:rsidRDefault="000717EB" w:rsidP="000717EB">
            <w:pPr>
              <w:ind w:left="0"/>
            </w:pPr>
          </w:p>
        </w:tc>
      </w:tr>
      <w:tr w:rsidR="000717EB" w14:paraId="0DABED9C" w14:textId="77777777" w:rsidTr="000717EB">
        <w:trPr>
          <w:trHeight w:hRule="exact" w:val="340"/>
        </w:trPr>
        <w:tc>
          <w:tcPr>
            <w:tcW w:w="4474" w:type="dxa"/>
          </w:tcPr>
          <w:p w14:paraId="5F054B63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692A0FC5" w14:textId="77777777" w:rsidR="000717EB" w:rsidRDefault="000717EB" w:rsidP="000717EB">
            <w:pPr>
              <w:ind w:left="0"/>
            </w:pPr>
          </w:p>
        </w:tc>
      </w:tr>
      <w:tr w:rsidR="000717EB" w14:paraId="2354A167" w14:textId="77777777" w:rsidTr="000717EB">
        <w:trPr>
          <w:trHeight w:hRule="exact" w:val="340"/>
        </w:trPr>
        <w:tc>
          <w:tcPr>
            <w:tcW w:w="4474" w:type="dxa"/>
          </w:tcPr>
          <w:p w14:paraId="3AD6F269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631E7AA9" w14:textId="77777777" w:rsidR="000717EB" w:rsidRDefault="000717EB" w:rsidP="000717EB">
            <w:pPr>
              <w:ind w:left="0"/>
            </w:pPr>
          </w:p>
        </w:tc>
      </w:tr>
      <w:tr w:rsidR="000717EB" w14:paraId="4FD7513C" w14:textId="77777777" w:rsidTr="000717EB">
        <w:trPr>
          <w:trHeight w:hRule="exact" w:val="340"/>
        </w:trPr>
        <w:tc>
          <w:tcPr>
            <w:tcW w:w="4474" w:type="dxa"/>
          </w:tcPr>
          <w:p w14:paraId="17C72283" w14:textId="77777777" w:rsidR="000717EB" w:rsidRDefault="000717EB" w:rsidP="000717EB">
            <w:pPr>
              <w:ind w:left="0"/>
            </w:pPr>
          </w:p>
        </w:tc>
        <w:tc>
          <w:tcPr>
            <w:tcW w:w="4474" w:type="dxa"/>
          </w:tcPr>
          <w:p w14:paraId="4D83AED7" w14:textId="77777777" w:rsidR="000717EB" w:rsidRDefault="000717EB" w:rsidP="000717EB">
            <w:pPr>
              <w:ind w:left="0"/>
            </w:pPr>
          </w:p>
        </w:tc>
      </w:tr>
    </w:tbl>
    <w:p w14:paraId="4BE8C5E0" w14:textId="77777777" w:rsidR="000717EB" w:rsidRDefault="000717EB" w:rsidP="000717EB"/>
    <w:p w14:paraId="1A79A20E" w14:textId="18A3BCDF" w:rsidR="00DF0D21" w:rsidRDefault="00DF0D21" w:rsidP="00A107DB">
      <w:pPr>
        <w:pStyle w:val="Heading2"/>
      </w:pPr>
      <w:r>
        <w:t>Hankkeen päävaiheet</w:t>
      </w:r>
    </w:p>
    <w:p w14:paraId="47911D0A" w14:textId="77777777" w:rsidR="00DF0D21" w:rsidRDefault="00DF0D21" w:rsidP="00DF0D21">
      <w:pPr>
        <w:pStyle w:val="ListParagraph"/>
        <w:numPr>
          <w:ilvl w:val="0"/>
          <w:numId w:val="2"/>
        </w:numPr>
      </w:pPr>
      <w:r>
        <w:t xml:space="preserve">Suunnittelun ajankohta </w:t>
      </w:r>
    </w:p>
    <w:p w14:paraId="2513E3D3" w14:textId="77777777" w:rsidR="00DF0D21" w:rsidRDefault="00DF0D21" w:rsidP="00DF0D21">
      <w:pPr>
        <w:pStyle w:val="ListParagraph"/>
        <w:numPr>
          <w:ilvl w:val="0"/>
          <w:numId w:val="2"/>
        </w:numPr>
      </w:pPr>
      <w:r>
        <w:t xml:space="preserve">lausuntojen pyytämisten ajankohta </w:t>
      </w:r>
    </w:p>
    <w:p w14:paraId="0717CB4E" w14:textId="77777777" w:rsidR="00DF0D21" w:rsidRDefault="00DF0D21" w:rsidP="00DF0D21">
      <w:pPr>
        <w:pStyle w:val="ListParagraph"/>
        <w:numPr>
          <w:ilvl w:val="0"/>
          <w:numId w:val="2"/>
        </w:numPr>
      </w:pPr>
      <w:r>
        <w:t xml:space="preserve">arvioitu toteutusaika </w:t>
      </w:r>
    </w:p>
    <w:p w14:paraId="36DF24E9" w14:textId="77777777" w:rsidR="00DF0D21" w:rsidRDefault="00DF0D21" w:rsidP="00DF0D21">
      <w:pPr>
        <w:pStyle w:val="ListParagraph"/>
        <w:numPr>
          <w:ilvl w:val="0"/>
          <w:numId w:val="2"/>
        </w:numPr>
      </w:pPr>
      <w:r>
        <w:t xml:space="preserve">arvioitu vedennoston ajankohta </w:t>
      </w:r>
    </w:p>
    <w:p w14:paraId="2997D39D" w14:textId="77777777" w:rsidR="00DF0D21" w:rsidRPr="009F1744" w:rsidRDefault="00DF0D21" w:rsidP="00DF0D21">
      <w:pPr>
        <w:pStyle w:val="ListParagraph"/>
        <w:numPr>
          <w:ilvl w:val="0"/>
          <w:numId w:val="2"/>
        </w:numPr>
      </w:pPr>
      <w:r>
        <w:lastRenderedPageBreak/>
        <w:t>mahdollinen loppukatselmuksen ajankohta</w:t>
      </w:r>
    </w:p>
    <w:p w14:paraId="5338DD5D" w14:textId="622D4AD9" w:rsidR="00DF0D21" w:rsidRDefault="00DF0D21" w:rsidP="00A107DB">
      <w:pPr>
        <w:pStyle w:val="Heading1"/>
        <w:numPr>
          <w:ilvl w:val="0"/>
          <w:numId w:val="14"/>
        </w:numPr>
      </w:pPr>
      <w:r>
        <w:t>Suunnittelualueen tila</w:t>
      </w:r>
    </w:p>
    <w:p w14:paraId="7727BA35" w14:textId="6E76691E" w:rsidR="00DF0D21" w:rsidRDefault="00DF0D21" w:rsidP="00A107DB">
      <w:pPr>
        <w:pStyle w:val="Heading2"/>
      </w:pPr>
      <w:r>
        <w:t>Alueen yleiskuvaus</w:t>
      </w:r>
    </w:p>
    <w:p w14:paraId="020EE14F" w14:textId="37825C03" w:rsidR="00DF0D21" w:rsidRDefault="0038328C" w:rsidP="00DF0D21">
      <w:r>
        <w:t xml:space="preserve">Tietoa valuma-alueesta (esimerkiksi Metsäkeskuksen </w:t>
      </w:r>
      <w:hyperlink r:id="rId9" w:history="1">
        <w:r>
          <w:rPr>
            <w:rStyle w:val="Hyperlink"/>
          </w:rPr>
          <w:t>Valuma-alueen määritys</w:t>
        </w:r>
      </w:hyperlink>
      <w:r>
        <w:t xml:space="preserve"> -työkalu), mikäli jotakin mainittavaa (esim. laaja peltovaltaisuus, metsävaltaisuus, hulevedet, asutuksen tms. läheisyys/määrä), mitä alueelle suunnitellaan (minkälainen kosteikko, suurpiirteittäin). Kartta, jossa suunnitellut alueet ja läheisten vesistöjen ekologinen luokitus tarvittaessa. Tarvittaessa maalajikartta. Kohteelle määritetty valuma-aluekartta. </w:t>
      </w:r>
      <w:r>
        <w:br/>
      </w:r>
    </w:p>
    <w:p w14:paraId="26E2CDE8" w14:textId="41AEB588" w:rsidR="00226900" w:rsidRDefault="00226900" w:rsidP="00A107DB">
      <w:pPr>
        <w:pStyle w:val="Heading2"/>
      </w:pPr>
      <w:r>
        <w:t>Alueen erityispiirteet</w:t>
      </w:r>
    </w:p>
    <w:p w14:paraId="53E90D5E" w14:textId="1B1D2A14" w:rsidR="00226900" w:rsidRDefault="00226900" w:rsidP="00226900">
      <w:r>
        <w:t xml:space="preserve">Tarkastelu esimerkiksi </w:t>
      </w:r>
      <w:hyperlink r:id="rId10" w:history="1">
        <w:proofErr w:type="spellStart"/>
        <w:r w:rsidR="001A0A6A">
          <w:rPr>
            <w:rStyle w:val="Hyperlink"/>
          </w:rPr>
          <w:t>SYKE:n</w:t>
        </w:r>
        <w:proofErr w:type="spellEnd"/>
        <w:r w:rsidR="001A0A6A">
          <w:rPr>
            <w:rStyle w:val="Hyperlink"/>
          </w:rPr>
          <w:t xml:space="preserve"> VYYHTI-työkalun</w:t>
        </w:r>
      </w:hyperlink>
      <w:r w:rsidR="001A0A6A" w:rsidRPr="001A0A6A">
        <w:t xml:space="preserve"> </w:t>
      </w:r>
      <w:r w:rsidR="001A0A6A">
        <w:t>avulla</w:t>
      </w:r>
    </w:p>
    <w:p w14:paraId="1BA7AC84" w14:textId="77777777" w:rsidR="00226900" w:rsidRDefault="00226900" w:rsidP="00226900">
      <w:pPr>
        <w:spacing w:after="0"/>
      </w:pPr>
      <w:r>
        <w:t xml:space="preserve">Alueella on suojelualueita tai muita luontoarvoja: </w:t>
      </w:r>
    </w:p>
    <w:p w14:paraId="0A921076" w14:textId="77777777" w:rsidR="00226900" w:rsidRDefault="00226900" w:rsidP="00226900">
      <w:pPr>
        <w:pStyle w:val="ListParagraph"/>
        <w:numPr>
          <w:ilvl w:val="0"/>
          <w:numId w:val="3"/>
        </w:numPr>
      </w:pPr>
      <w:r>
        <w:t xml:space="preserve">kyllä </w:t>
      </w:r>
    </w:p>
    <w:p w14:paraId="208E3471" w14:textId="77777777" w:rsidR="00226900" w:rsidRDefault="00226900" w:rsidP="00226900">
      <w:pPr>
        <w:pStyle w:val="ListParagraph"/>
        <w:numPr>
          <w:ilvl w:val="0"/>
          <w:numId w:val="3"/>
        </w:numPr>
      </w:pPr>
      <w:r>
        <w:t xml:space="preserve">ei </w:t>
      </w:r>
    </w:p>
    <w:p w14:paraId="0A7EA806" w14:textId="0AFED2A6" w:rsidR="00226900" w:rsidRDefault="00226900" w:rsidP="00226900">
      <w:pPr>
        <w:pStyle w:val="ListParagraph"/>
        <w:numPr>
          <w:ilvl w:val="0"/>
          <w:numId w:val="3"/>
        </w:numPr>
      </w:pPr>
      <w:r>
        <w:t xml:space="preserve">jos, minkälaisia ja tarvittavat lausunnot: </w:t>
      </w:r>
    </w:p>
    <w:p w14:paraId="3800A0E8" w14:textId="77777777" w:rsidR="00226900" w:rsidRDefault="00226900" w:rsidP="00226900">
      <w:pPr>
        <w:spacing w:after="0"/>
      </w:pPr>
      <w:r>
        <w:t xml:space="preserve">Alue sijaitsee pohjavesialueella: </w:t>
      </w:r>
    </w:p>
    <w:p w14:paraId="0B29BD00" w14:textId="77777777" w:rsidR="00226900" w:rsidRDefault="00226900" w:rsidP="00226900">
      <w:pPr>
        <w:pStyle w:val="ListParagraph"/>
        <w:numPr>
          <w:ilvl w:val="0"/>
          <w:numId w:val="5"/>
        </w:numPr>
      </w:pPr>
      <w:r>
        <w:t>kyllä</w:t>
      </w:r>
    </w:p>
    <w:p w14:paraId="5B445EDF" w14:textId="77777777" w:rsidR="00226900" w:rsidRDefault="00226900" w:rsidP="00226900">
      <w:pPr>
        <w:pStyle w:val="ListParagraph"/>
        <w:numPr>
          <w:ilvl w:val="0"/>
          <w:numId w:val="5"/>
        </w:numPr>
      </w:pPr>
      <w:r>
        <w:t xml:space="preserve">ei </w:t>
      </w:r>
    </w:p>
    <w:p w14:paraId="209A772B" w14:textId="0DD679FE" w:rsidR="00226900" w:rsidRDefault="00226900" w:rsidP="00226900">
      <w:pPr>
        <w:pStyle w:val="ListParagraph"/>
        <w:numPr>
          <w:ilvl w:val="0"/>
          <w:numId w:val="5"/>
        </w:numPr>
      </w:pPr>
      <w:r>
        <w:t xml:space="preserve">jos, millä: </w:t>
      </w:r>
    </w:p>
    <w:p w14:paraId="0099F730" w14:textId="77777777" w:rsidR="00226900" w:rsidRDefault="00226900" w:rsidP="00226900">
      <w:pPr>
        <w:pStyle w:val="ListParagraph"/>
        <w:ind w:left="1409"/>
      </w:pPr>
    </w:p>
    <w:p w14:paraId="60DA6078" w14:textId="2B6A8DEE" w:rsidR="00226900" w:rsidRDefault="00226900" w:rsidP="00226900">
      <w:pPr>
        <w:pStyle w:val="ListParagraph"/>
        <w:ind w:left="643"/>
      </w:pPr>
      <w:r>
        <w:t>Alueella on happamia sulfaattimaita (</w:t>
      </w:r>
      <w:hyperlink r:id="rId11" w:history="1">
        <w:r w:rsidR="001A0A6A">
          <w:rPr>
            <w:rStyle w:val="Hyperlink"/>
          </w:rPr>
          <w:t>GTK:n karttapalvelu happamista sulfaattimaista</w:t>
        </w:r>
      </w:hyperlink>
      <w:r>
        <w:t xml:space="preserve">): </w:t>
      </w:r>
    </w:p>
    <w:p w14:paraId="34B3D01C" w14:textId="77777777" w:rsidR="00226900" w:rsidRDefault="00226900" w:rsidP="00226900">
      <w:pPr>
        <w:pStyle w:val="ListParagraph"/>
        <w:numPr>
          <w:ilvl w:val="0"/>
          <w:numId w:val="6"/>
        </w:numPr>
      </w:pPr>
      <w:r>
        <w:t>kyllä</w:t>
      </w:r>
    </w:p>
    <w:p w14:paraId="714386F4" w14:textId="77777777" w:rsidR="00226900" w:rsidRDefault="00226900" w:rsidP="00226900">
      <w:pPr>
        <w:pStyle w:val="ListParagraph"/>
        <w:numPr>
          <w:ilvl w:val="0"/>
          <w:numId w:val="6"/>
        </w:numPr>
      </w:pPr>
      <w:r>
        <w:t>ei</w:t>
      </w:r>
    </w:p>
    <w:p w14:paraId="469D351A" w14:textId="77777777" w:rsidR="00226900" w:rsidRDefault="00226900" w:rsidP="00226900">
      <w:pPr>
        <w:pStyle w:val="ListParagraph"/>
        <w:ind w:left="643"/>
      </w:pPr>
    </w:p>
    <w:p w14:paraId="180B0708" w14:textId="77777777" w:rsidR="00226900" w:rsidRDefault="00226900" w:rsidP="00226900">
      <w:pPr>
        <w:pStyle w:val="ListParagraph"/>
        <w:ind w:left="643"/>
      </w:pPr>
      <w:r>
        <w:t>Alueella on muinaismuistomerkkejä ja/tai -alueita:</w:t>
      </w:r>
    </w:p>
    <w:p w14:paraId="7A19768C" w14:textId="77777777" w:rsidR="00226900" w:rsidRDefault="00226900" w:rsidP="00226900">
      <w:pPr>
        <w:pStyle w:val="ListParagraph"/>
        <w:numPr>
          <w:ilvl w:val="0"/>
          <w:numId w:val="7"/>
        </w:numPr>
      </w:pPr>
      <w:r>
        <w:t>kyllä</w:t>
      </w:r>
    </w:p>
    <w:p w14:paraId="3DE5E55A" w14:textId="77777777" w:rsidR="00226900" w:rsidRDefault="00226900" w:rsidP="00226900">
      <w:pPr>
        <w:pStyle w:val="ListParagraph"/>
        <w:numPr>
          <w:ilvl w:val="0"/>
          <w:numId w:val="7"/>
        </w:numPr>
      </w:pPr>
      <w:r>
        <w:t>ei</w:t>
      </w:r>
    </w:p>
    <w:p w14:paraId="379C775A" w14:textId="77777777" w:rsidR="00226900" w:rsidRDefault="00226900" w:rsidP="00226900">
      <w:pPr>
        <w:pStyle w:val="ListParagraph"/>
        <w:numPr>
          <w:ilvl w:val="0"/>
          <w:numId w:val="7"/>
        </w:numPr>
      </w:pPr>
      <w:r>
        <w:t xml:space="preserve">jos, minkälaisia/mitä: </w:t>
      </w:r>
    </w:p>
    <w:p w14:paraId="089B8061" w14:textId="77777777" w:rsidR="00226900" w:rsidRDefault="00226900" w:rsidP="00226900">
      <w:pPr>
        <w:pStyle w:val="ListParagraph"/>
        <w:ind w:left="1363"/>
      </w:pPr>
    </w:p>
    <w:p w14:paraId="5098C40E" w14:textId="77AC8588" w:rsidR="00226900" w:rsidRDefault="00226900" w:rsidP="00226900">
      <w:pPr>
        <w:pStyle w:val="ListParagraph"/>
        <w:ind w:left="643"/>
      </w:pPr>
      <w:r>
        <w:t>Alueella on toiminnassa olevia perkausyhtiöitä (</w:t>
      </w:r>
      <w:hyperlink r:id="rId12" w:history="1">
        <w:r w:rsidR="002D594A">
          <w:rPr>
            <w:rStyle w:val="Hyperlink"/>
          </w:rPr>
          <w:t>ELY-keskuksen karttapalvelu ojitusyhteisöistä</w:t>
        </w:r>
      </w:hyperlink>
      <w:r>
        <w:t>):</w:t>
      </w:r>
    </w:p>
    <w:p w14:paraId="0FA63D7B" w14:textId="77777777" w:rsidR="00226900" w:rsidRDefault="00226900" w:rsidP="00226900">
      <w:pPr>
        <w:pStyle w:val="ListParagraph"/>
        <w:numPr>
          <w:ilvl w:val="0"/>
          <w:numId w:val="8"/>
        </w:numPr>
      </w:pPr>
      <w:r>
        <w:t>kyllä</w:t>
      </w:r>
    </w:p>
    <w:p w14:paraId="0C135D16" w14:textId="77777777" w:rsidR="00226900" w:rsidRDefault="00226900" w:rsidP="00226900">
      <w:pPr>
        <w:pStyle w:val="ListParagraph"/>
        <w:numPr>
          <w:ilvl w:val="0"/>
          <w:numId w:val="8"/>
        </w:numPr>
      </w:pPr>
      <w:r>
        <w:t xml:space="preserve">ei </w:t>
      </w:r>
    </w:p>
    <w:p w14:paraId="7CF28F3E" w14:textId="77777777" w:rsidR="00226900" w:rsidRDefault="00226900" w:rsidP="00226900">
      <w:pPr>
        <w:pStyle w:val="ListParagraph"/>
        <w:numPr>
          <w:ilvl w:val="0"/>
          <w:numId w:val="8"/>
        </w:numPr>
      </w:pPr>
      <w:r>
        <w:t xml:space="preserve">ei tiedossa </w:t>
      </w:r>
    </w:p>
    <w:p w14:paraId="63BF3403" w14:textId="093BCF4C" w:rsidR="00226900" w:rsidRDefault="00226900" w:rsidP="00A107DB">
      <w:pPr>
        <w:pStyle w:val="Heading2"/>
      </w:pPr>
      <w:r>
        <w:t>Alueen kaavoitus</w:t>
      </w:r>
    </w:p>
    <w:p w14:paraId="60E8C9CE" w14:textId="69AF0C0C" w:rsidR="00226900" w:rsidRDefault="00226900" w:rsidP="00226900">
      <w:r>
        <w:t>Selvitä kunnan tai kaupungin internetsivuilta onko alueella voimassa oleva rantakaava, maisemakaava, kaupunkikaava tai asemakaava.</w:t>
      </w:r>
    </w:p>
    <w:p w14:paraId="4AC3BD3F" w14:textId="1B7221F7" w:rsidR="00226900" w:rsidRDefault="00226900" w:rsidP="00A107DB">
      <w:pPr>
        <w:pStyle w:val="Heading2"/>
      </w:pPr>
      <w:r>
        <w:lastRenderedPageBreak/>
        <w:t>Alueen kuivatus, ojitus ja salaojitus</w:t>
      </w:r>
    </w:p>
    <w:p w14:paraId="4DA2CBC4" w14:textId="2C29B733" w:rsidR="00226900" w:rsidRDefault="00226900" w:rsidP="00226900">
      <w:r w:rsidRPr="00226900">
        <w:t xml:space="preserve">Mahdolliset alueen kuivatusongelmat. Salaojakartta tarvittaessa ja löydettäessä. </w:t>
      </w:r>
      <w:r w:rsidR="002D594A">
        <w:t xml:space="preserve">Salaojakarttoja voi tiedustella esimerkiksi </w:t>
      </w:r>
      <w:hyperlink r:id="rId13" w:history="1">
        <w:r w:rsidR="002D594A">
          <w:rPr>
            <w:rStyle w:val="Hyperlink"/>
          </w:rPr>
          <w:t>Salaojayhdistykseltä</w:t>
        </w:r>
      </w:hyperlink>
      <w:r w:rsidR="002D594A">
        <w:t>.</w:t>
      </w:r>
      <w:r>
        <w:t xml:space="preserve"> </w:t>
      </w:r>
    </w:p>
    <w:p w14:paraId="70ED4885" w14:textId="4757DBCB" w:rsidR="00226900" w:rsidRDefault="00226900" w:rsidP="00A107DB">
      <w:pPr>
        <w:pStyle w:val="Heading2"/>
      </w:pPr>
      <w:r>
        <w:t>Alueen vesilinnusto</w:t>
      </w:r>
    </w:p>
    <w:p w14:paraId="2BB210F1" w14:textId="0B9A26D7" w:rsidR="00226900" w:rsidRDefault="00226900" w:rsidP="00226900">
      <w:r>
        <w:t>Lähtötilanne, jos on tiedossa</w:t>
      </w:r>
    </w:p>
    <w:p w14:paraId="67BA4E54" w14:textId="27970E45" w:rsidR="00226900" w:rsidRDefault="00226900" w:rsidP="00A107DB">
      <w:pPr>
        <w:pStyle w:val="Heading1"/>
        <w:numPr>
          <w:ilvl w:val="0"/>
          <w:numId w:val="14"/>
        </w:numPr>
      </w:pPr>
      <w:r>
        <w:t>Toteutus</w:t>
      </w:r>
    </w:p>
    <w:p w14:paraId="707ACA2D" w14:textId="11EC9078" w:rsidR="00226900" w:rsidRDefault="00226900" w:rsidP="00A107DB">
      <w:pPr>
        <w:pStyle w:val="Heading2"/>
      </w:pPr>
      <w:r>
        <w:t>Kosteikon toteuttamistapa</w:t>
      </w:r>
    </w:p>
    <w:p w14:paraId="2CF9DEAD" w14:textId="0E245A58" w:rsidR="00226900" w:rsidRDefault="00226900" w:rsidP="00226900">
      <w:r>
        <w:t>Yleiskuvasta liikkeelle kohti yksityiskohtia. Sanallinen selvitys toimenpiteistä, suunnitelmakartta liitteenä.</w:t>
      </w:r>
    </w:p>
    <w:p w14:paraId="608D7B18" w14:textId="368F7844" w:rsidR="00226900" w:rsidRDefault="00226900" w:rsidP="00A107DB">
      <w:pPr>
        <w:pStyle w:val="Heading2"/>
      </w:pPr>
      <w:r>
        <w:t>Kosteikon mitoitustiedot</w:t>
      </w:r>
    </w:p>
    <w:p w14:paraId="0D43E807" w14:textId="07B705DD" w:rsidR="00D26791" w:rsidRDefault="00226900" w:rsidP="00D26791">
      <w:r>
        <w:t xml:space="preserve">Kosteikon koko, kosteikon suhteellinen koko valuma-alueeseen nähden, mitoitusvirtaama, putkien ja rakenteiden mitoitus ja muut tarvittavat mitoitustiedot. Virtaamien ja putkien mitoituksesta lisätietoa </w:t>
      </w:r>
      <w:hyperlink r:id="rId14" w:history="1">
        <w:r w:rsidR="002D594A">
          <w:rPr>
            <w:rStyle w:val="Hyperlink"/>
          </w:rPr>
          <w:t>ELY-keskuksen tierumpujen mitoitusoppaassa</w:t>
        </w:r>
      </w:hyperlink>
      <w:r w:rsidR="002D594A">
        <w:rPr>
          <w:rStyle w:val="Hyperlink"/>
        </w:rPr>
        <w:t>.</w:t>
      </w:r>
      <w:r>
        <w:br/>
      </w:r>
    </w:p>
    <w:p w14:paraId="2881D512" w14:textId="42B06EC7" w:rsidR="00D26791" w:rsidRDefault="00D26791" w:rsidP="00A107DB">
      <w:pPr>
        <w:pStyle w:val="Heading2"/>
      </w:pPr>
      <w:r>
        <w:t>Selvitys kosteikon vaikutusalueesta ja padotuskorkeuksista</w:t>
      </w:r>
    </w:p>
    <w:p w14:paraId="7C614058" w14:textId="274052F5" w:rsidR="00D26791" w:rsidRDefault="00D26791" w:rsidP="00D26791">
      <w:r w:rsidRPr="00D26791">
        <w:t>Vaaitustiedot ja padotuskorkeudet. Mahdollisten teiden ym. huomiointi, järvenpinnan taso ym. Mainitaan myös mahdolliset negatiiviset vaikutukset. Suunniteltu vedenpinnan säätely kuvattuna.</w:t>
      </w:r>
    </w:p>
    <w:p w14:paraId="50C7629A" w14:textId="007534A0" w:rsidR="00D26791" w:rsidRDefault="00D26791" w:rsidP="00A107DB">
      <w:pPr>
        <w:pStyle w:val="Heading2"/>
      </w:pPr>
      <w:r>
        <w:t>Kosteikon perustamiseksi tarvittavat patorakenteet ja patolaitteet sekä selvitys kosteikon rakenteesta</w:t>
      </w:r>
    </w:p>
    <w:p w14:paraId="21649DD5" w14:textId="25E99226" w:rsidR="00D26791" w:rsidRDefault="00D26791" w:rsidP="00D26791">
      <w:r w:rsidRPr="00D26791">
        <w:t xml:space="preserve">Patorakenteet ja tarvikkeet mittoineen. Padon yksityiskohtaiset poikkileikkauskuvat (riittävän suurena kuvana). Arvio kaivumassojen määrästä ja niiden läjityspaikka.  </w:t>
      </w:r>
    </w:p>
    <w:p w14:paraId="17F079BC" w14:textId="11DDD7B9" w:rsidR="00D26791" w:rsidRDefault="00D26791" w:rsidP="00A107DB">
      <w:pPr>
        <w:pStyle w:val="Heading2"/>
      </w:pPr>
      <w:r>
        <w:t>Mahdolliset tien tai muun olemassa olevan infrastruktuurin suojaamiseksi toteutettavat rakenneratkaisut</w:t>
      </w:r>
    </w:p>
    <w:p w14:paraId="335C3881" w14:textId="4A2AD7E9" w:rsidR="00D26791" w:rsidRDefault="00D26791" w:rsidP="00D26791">
      <w:r>
        <w:t>Tarvittaessa.</w:t>
      </w:r>
    </w:p>
    <w:p w14:paraId="57E9A9FA" w14:textId="2A0AAAA6" w:rsidR="00D26791" w:rsidRDefault="00D26791" w:rsidP="00A107DB">
      <w:pPr>
        <w:pStyle w:val="Heading2"/>
      </w:pPr>
      <w:r>
        <w:t>Putket, kaapelit, kunnallistekniikka ja sähkölinjat</w:t>
      </w:r>
    </w:p>
    <w:p w14:paraId="475E9EF8" w14:textId="43E5DF85" w:rsidR="00D26791" w:rsidRDefault="00D26791" w:rsidP="00D26791">
      <w:r w:rsidRPr="00D26791">
        <w:t xml:space="preserve">Näistä tiedot ja mahdolliset kartat. Selvitys: </w:t>
      </w:r>
      <w:hyperlink r:id="rId15" w:history="1">
        <w:r w:rsidR="002D594A">
          <w:rPr>
            <w:rStyle w:val="Hyperlink"/>
          </w:rPr>
          <w:t>kaivulupa</w:t>
        </w:r>
      </w:hyperlink>
      <w:r w:rsidR="002D594A">
        <w:t xml:space="preserve"> </w:t>
      </w:r>
      <w:r w:rsidRPr="00D26791">
        <w:t xml:space="preserve">ja </w:t>
      </w:r>
      <w:hyperlink r:id="rId16" w:history="1">
        <w:r w:rsidR="002D594A">
          <w:rPr>
            <w:rStyle w:val="Hyperlink"/>
          </w:rPr>
          <w:t>johtotietopankki</w:t>
        </w:r>
      </w:hyperlink>
      <w:r w:rsidR="002D594A">
        <w:t xml:space="preserve"> -palveluista.</w:t>
      </w:r>
    </w:p>
    <w:p w14:paraId="37C343E9" w14:textId="3835C976" w:rsidR="00D26791" w:rsidRDefault="00D26791" w:rsidP="00A107DB">
      <w:pPr>
        <w:pStyle w:val="Heading2"/>
      </w:pPr>
      <w:r>
        <w:t>Puuston ja kasvillisuuden käsittely toteutuksen aikana kosteikon lähiympäristössä</w:t>
      </w:r>
    </w:p>
    <w:p w14:paraId="48A551BE" w14:textId="4BAA2D4C" w:rsidR="00D26791" w:rsidRDefault="00D26791" w:rsidP="00D26791">
      <w:r>
        <w:t>Tässä mainitaan esimerkiksi hakkuut, raivaukset, niitot ja kylvöt.</w:t>
      </w:r>
    </w:p>
    <w:p w14:paraId="2D826C6A" w14:textId="0966F154" w:rsidR="00D26791" w:rsidRDefault="00D26791" w:rsidP="00A107DB">
      <w:pPr>
        <w:pStyle w:val="Heading2"/>
      </w:pPr>
      <w:r>
        <w:lastRenderedPageBreak/>
        <w:t>Työohje ja aikataulutus</w:t>
      </w:r>
    </w:p>
    <w:p w14:paraId="2E844362" w14:textId="29174DF5" w:rsidR="00D26791" w:rsidRPr="00D26791" w:rsidRDefault="00D26791" w:rsidP="00D26791">
      <w:r>
        <w:t>Kuka tekee, miten tekee ja milloin</w:t>
      </w:r>
      <w:r w:rsidR="00F54B44">
        <w:t>?</w:t>
      </w:r>
    </w:p>
    <w:p w14:paraId="61F4BFEA" w14:textId="6A18CDB6" w:rsidR="00D26791" w:rsidRDefault="00D26791" w:rsidP="00D26791">
      <w:pPr>
        <w:pStyle w:val="ListParagraph"/>
        <w:numPr>
          <w:ilvl w:val="0"/>
          <w:numId w:val="10"/>
        </w:numPr>
      </w:pPr>
      <w:r>
        <w:t>lupien ja lausuntojen hankkiminen</w:t>
      </w:r>
    </w:p>
    <w:p w14:paraId="05736827" w14:textId="1247A39F" w:rsidR="00D26791" w:rsidRDefault="00D26791" w:rsidP="00D26791">
      <w:pPr>
        <w:pStyle w:val="ListParagraph"/>
        <w:numPr>
          <w:ilvl w:val="0"/>
          <w:numId w:val="10"/>
        </w:numPr>
      </w:pPr>
      <w:r>
        <w:t>ilmoitukset viranomaisille</w:t>
      </w:r>
    </w:p>
    <w:p w14:paraId="376F421D" w14:textId="2A50D951" w:rsidR="00D26791" w:rsidRDefault="00D26791" w:rsidP="00D26791">
      <w:pPr>
        <w:pStyle w:val="ListParagraph"/>
        <w:numPr>
          <w:ilvl w:val="0"/>
          <w:numId w:val="10"/>
        </w:numPr>
      </w:pPr>
      <w:r>
        <w:t>kaapelinäytöt</w:t>
      </w:r>
    </w:p>
    <w:p w14:paraId="424810E0" w14:textId="59E9DEDB" w:rsidR="00D26791" w:rsidRDefault="00D26791" w:rsidP="00D26791">
      <w:pPr>
        <w:pStyle w:val="ListParagraph"/>
        <w:numPr>
          <w:ilvl w:val="0"/>
          <w:numId w:val="10"/>
        </w:numPr>
      </w:pPr>
      <w:r>
        <w:t>kohteen raivaus ja muu tarvittava valmistelu</w:t>
      </w:r>
    </w:p>
    <w:p w14:paraId="61BC4002" w14:textId="592B2D4C" w:rsidR="00D26791" w:rsidRDefault="00D26791" w:rsidP="00D26791">
      <w:pPr>
        <w:pStyle w:val="ListParagraph"/>
        <w:numPr>
          <w:ilvl w:val="0"/>
          <w:numId w:val="10"/>
        </w:numPr>
      </w:pPr>
      <w:r>
        <w:t>patorakenteiden rakentaminen</w:t>
      </w:r>
    </w:p>
    <w:p w14:paraId="0DF07661" w14:textId="38DBA692" w:rsidR="00D26791" w:rsidRDefault="00D26791" w:rsidP="00D26791">
      <w:pPr>
        <w:pStyle w:val="ListParagraph"/>
        <w:numPr>
          <w:ilvl w:val="0"/>
          <w:numId w:val="10"/>
        </w:numPr>
      </w:pPr>
      <w:r>
        <w:t>muut rakennustoimenpiteet</w:t>
      </w:r>
    </w:p>
    <w:p w14:paraId="632CB4A3" w14:textId="755629F2" w:rsidR="00D26791" w:rsidRDefault="00D26791" w:rsidP="00D26791">
      <w:pPr>
        <w:pStyle w:val="ListParagraph"/>
        <w:numPr>
          <w:ilvl w:val="0"/>
          <w:numId w:val="10"/>
        </w:numPr>
      </w:pPr>
      <w:r>
        <w:t>vedenpinnan nosto</w:t>
      </w:r>
    </w:p>
    <w:p w14:paraId="408522B8" w14:textId="763203BF" w:rsidR="00F54B44" w:rsidRDefault="00F54B44" w:rsidP="00A107DB">
      <w:pPr>
        <w:pStyle w:val="Heading1"/>
        <w:numPr>
          <w:ilvl w:val="0"/>
          <w:numId w:val="14"/>
        </w:numPr>
      </w:pPr>
      <w:r>
        <w:t>Hankkeen vaikutusten arvioinnit</w:t>
      </w:r>
    </w:p>
    <w:p w14:paraId="1CD3568E" w14:textId="5A81294A" w:rsidR="00F54B44" w:rsidRDefault="00F54B44" w:rsidP="00A107DB">
      <w:pPr>
        <w:pStyle w:val="Heading2"/>
      </w:pPr>
      <w:r>
        <w:t>Kosteikon perustamisen vaikutukset vesi-, metsä- ja ympäristönsuojelulain näkökulmasta</w:t>
      </w:r>
    </w:p>
    <w:p w14:paraId="048A5077" w14:textId="1F105729" w:rsidR="00F54B44" w:rsidRDefault="00B100AE" w:rsidP="00F54B44">
      <w:hyperlink r:id="rId17" w:history="1">
        <w:r w:rsidR="002D594A">
          <w:rPr>
            <w:rStyle w:val="Hyperlink"/>
          </w:rPr>
          <w:t>Metsäkeskuksen karttapalvelu metsälain 10 § kohteista</w:t>
        </w:r>
      </w:hyperlink>
      <w:r w:rsidR="00F54B44">
        <w:t xml:space="preserve"> </w:t>
      </w:r>
    </w:p>
    <w:p w14:paraId="78E2D8AA" w14:textId="1DE6731A" w:rsidR="00F54B44" w:rsidRDefault="00F54B44" w:rsidP="00A107DB">
      <w:pPr>
        <w:pStyle w:val="Heading2"/>
      </w:pPr>
      <w:r>
        <w:t>Arvio vedennoston vaikutuksista kosteikkoalueen ulkopuolella viljeltävien peltojen kuivatustilanteeseen tai muuhun maankäyttöön</w:t>
      </w:r>
    </w:p>
    <w:p w14:paraId="549564C1" w14:textId="706583E2" w:rsidR="00F54B44" w:rsidRDefault="00F54B44" w:rsidP="00F54B44">
      <w:r>
        <w:t>Mahdolliset kuivatushaittakorvaukset, mitä niistä on sovittu ja miten ne on arvioitu.</w:t>
      </w:r>
    </w:p>
    <w:p w14:paraId="5A4DD365" w14:textId="3455BB66" w:rsidR="00F54B44" w:rsidRDefault="00F54B44" w:rsidP="00A107DB">
      <w:pPr>
        <w:pStyle w:val="Heading2"/>
      </w:pPr>
      <w:r>
        <w:t>Selvitys kosteikkoalueen vaikutuksesta tien vakauteen, kantavuuteen ja routimisalttiuteen</w:t>
      </w:r>
    </w:p>
    <w:p w14:paraId="08BB50E7" w14:textId="2F9D669A" w:rsidR="00F54B44" w:rsidRDefault="00F54B44" w:rsidP="00F54B44">
      <w:r>
        <w:t>Tarvittaessa.</w:t>
      </w:r>
    </w:p>
    <w:p w14:paraId="7AF05AB8" w14:textId="183A6AD6" w:rsidR="00F54B44" w:rsidRDefault="00F54B44" w:rsidP="00A107DB">
      <w:pPr>
        <w:pStyle w:val="Heading1"/>
        <w:numPr>
          <w:ilvl w:val="0"/>
          <w:numId w:val="14"/>
        </w:numPr>
      </w:pPr>
      <w:r>
        <w:t>Kosteikon hoito ja seuranta</w:t>
      </w:r>
    </w:p>
    <w:p w14:paraId="5D0C11A0" w14:textId="1EADDA6C" w:rsidR="00F54B44" w:rsidRDefault="00F54B44" w:rsidP="00A107DB">
      <w:pPr>
        <w:pStyle w:val="Heading2"/>
      </w:pPr>
      <w:r>
        <w:t>Kosteikolla vuosittain tehtävät hoitotoimenpiteet</w:t>
      </w:r>
    </w:p>
    <w:p w14:paraId="59644515" w14:textId="2111F0EC" w:rsidR="00F54B44" w:rsidRDefault="00F54B44" w:rsidP="00F54B44">
      <w:r>
        <w:t>Poista turhat rivit taulukosta ja täytä oikeanpuoleiseen sarakkeeseen toimenpiteen kuvaus ja milloin toimenpide on tehtävä suunnitellulla kosteikolla ja muita huomioita.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513"/>
        <w:gridCol w:w="4435"/>
      </w:tblGrid>
      <w:tr w:rsidR="00F54B44" w14:paraId="5A290951" w14:textId="77777777" w:rsidTr="00F54B44">
        <w:tc>
          <w:tcPr>
            <w:tcW w:w="4814" w:type="dxa"/>
            <w:tcBorders>
              <w:bottom w:val="single" w:sz="12" w:space="0" w:color="auto"/>
            </w:tcBorders>
          </w:tcPr>
          <w:p w14:paraId="5212458A" w14:textId="5934A257" w:rsidR="00F54B44" w:rsidRPr="00F54B44" w:rsidRDefault="00F54B44" w:rsidP="00F54B44">
            <w:pPr>
              <w:ind w:left="0"/>
              <w:rPr>
                <w:rStyle w:val="Strong"/>
              </w:rPr>
            </w:pPr>
            <w:r w:rsidRPr="00F54B44">
              <w:rPr>
                <w:rStyle w:val="Strong"/>
              </w:rPr>
              <w:t>Toimenpide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14:paraId="2202A2B7" w14:textId="4EE43892" w:rsidR="00F54B44" w:rsidRPr="00F54B44" w:rsidRDefault="00F54B44" w:rsidP="00F54B44">
            <w:pPr>
              <w:ind w:left="0"/>
              <w:rPr>
                <w:rStyle w:val="Strong"/>
              </w:rPr>
            </w:pPr>
            <w:r w:rsidRPr="00F54B44">
              <w:rPr>
                <w:rStyle w:val="Strong"/>
              </w:rPr>
              <w:t>Tarkempi kuvaus ja huomiot</w:t>
            </w:r>
          </w:p>
        </w:tc>
      </w:tr>
      <w:tr w:rsidR="00F54B44" w14:paraId="1F7B0C00" w14:textId="77777777" w:rsidTr="00F54B44">
        <w:tc>
          <w:tcPr>
            <w:tcW w:w="4814" w:type="dxa"/>
            <w:tcBorders>
              <w:top w:val="single" w:sz="12" w:space="0" w:color="auto"/>
            </w:tcBorders>
          </w:tcPr>
          <w:p w14:paraId="5E4E9E50" w14:textId="7458C79C" w:rsidR="00F54B44" w:rsidRDefault="00F54B44" w:rsidP="00F54B44">
            <w:pPr>
              <w:ind w:left="0"/>
            </w:pPr>
            <w:r>
              <w:t>Penkereiden kunnossapito</w:t>
            </w:r>
          </w:p>
        </w:tc>
        <w:tc>
          <w:tcPr>
            <w:tcW w:w="4814" w:type="dxa"/>
            <w:tcBorders>
              <w:top w:val="single" w:sz="12" w:space="0" w:color="auto"/>
            </w:tcBorders>
          </w:tcPr>
          <w:p w14:paraId="091C587B" w14:textId="77777777" w:rsidR="00F54B44" w:rsidRDefault="00F54B44" w:rsidP="00F54B44">
            <w:pPr>
              <w:ind w:left="0"/>
            </w:pPr>
          </w:p>
        </w:tc>
      </w:tr>
      <w:tr w:rsidR="00F54B44" w14:paraId="2C789014" w14:textId="77777777" w:rsidTr="00F54B44">
        <w:tc>
          <w:tcPr>
            <w:tcW w:w="4814" w:type="dxa"/>
          </w:tcPr>
          <w:p w14:paraId="4E882102" w14:textId="70C1FF67" w:rsidR="00F54B44" w:rsidRDefault="00F54B44" w:rsidP="00F54B44">
            <w:pPr>
              <w:ind w:left="0"/>
            </w:pPr>
            <w:r>
              <w:t>Patolaitteiden kunnossapito</w:t>
            </w:r>
          </w:p>
        </w:tc>
        <w:tc>
          <w:tcPr>
            <w:tcW w:w="4814" w:type="dxa"/>
          </w:tcPr>
          <w:p w14:paraId="57672EBB" w14:textId="77777777" w:rsidR="00F54B44" w:rsidRDefault="00F54B44" w:rsidP="00F54B44">
            <w:pPr>
              <w:ind w:left="0"/>
            </w:pPr>
          </w:p>
        </w:tc>
      </w:tr>
      <w:tr w:rsidR="00F54B44" w14:paraId="2915090F" w14:textId="77777777" w:rsidTr="00F54B44">
        <w:tc>
          <w:tcPr>
            <w:tcW w:w="4814" w:type="dxa"/>
          </w:tcPr>
          <w:p w14:paraId="283C286F" w14:textId="2DF236F3" w:rsidR="00F54B44" w:rsidRDefault="00F54B44" w:rsidP="00F54B44">
            <w:pPr>
              <w:ind w:left="0"/>
            </w:pPr>
            <w:r>
              <w:t>Pusikoiden tai puuston raivaus</w:t>
            </w:r>
          </w:p>
        </w:tc>
        <w:tc>
          <w:tcPr>
            <w:tcW w:w="4814" w:type="dxa"/>
          </w:tcPr>
          <w:p w14:paraId="26E7E3A5" w14:textId="77777777" w:rsidR="00F54B44" w:rsidRDefault="00F54B44" w:rsidP="00F54B44">
            <w:pPr>
              <w:ind w:left="0"/>
            </w:pPr>
          </w:p>
        </w:tc>
      </w:tr>
      <w:tr w:rsidR="00F54B44" w14:paraId="0AFF7CD9" w14:textId="77777777" w:rsidTr="00F54B44">
        <w:tc>
          <w:tcPr>
            <w:tcW w:w="4814" w:type="dxa"/>
          </w:tcPr>
          <w:p w14:paraId="27094F4E" w14:textId="22F3098D" w:rsidR="00F54B44" w:rsidRDefault="00F54B44" w:rsidP="00F54B44">
            <w:pPr>
              <w:ind w:left="0"/>
            </w:pPr>
            <w:r>
              <w:t>Reuna-alueiden niitto</w:t>
            </w:r>
          </w:p>
        </w:tc>
        <w:tc>
          <w:tcPr>
            <w:tcW w:w="4814" w:type="dxa"/>
          </w:tcPr>
          <w:p w14:paraId="2B34286C" w14:textId="77777777" w:rsidR="00F54B44" w:rsidRDefault="00F54B44" w:rsidP="00F54B44">
            <w:pPr>
              <w:ind w:left="0"/>
            </w:pPr>
          </w:p>
        </w:tc>
      </w:tr>
      <w:tr w:rsidR="00F54B44" w14:paraId="32AE523A" w14:textId="77777777" w:rsidTr="00F54B44">
        <w:tc>
          <w:tcPr>
            <w:tcW w:w="4814" w:type="dxa"/>
          </w:tcPr>
          <w:p w14:paraId="06653A7F" w14:textId="360A751F" w:rsidR="00F54B44" w:rsidRDefault="00F54B44" w:rsidP="00F54B44">
            <w:pPr>
              <w:ind w:left="0"/>
            </w:pPr>
            <w:r>
              <w:lastRenderedPageBreak/>
              <w:t>Lietteen tyhjennys syvännekohdista</w:t>
            </w:r>
          </w:p>
        </w:tc>
        <w:tc>
          <w:tcPr>
            <w:tcW w:w="4814" w:type="dxa"/>
          </w:tcPr>
          <w:p w14:paraId="7481CD4F" w14:textId="77777777" w:rsidR="00F54B44" w:rsidRDefault="00F54B44" w:rsidP="00F54B44">
            <w:pPr>
              <w:ind w:left="0"/>
            </w:pPr>
          </w:p>
        </w:tc>
      </w:tr>
      <w:tr w:rsidR="00F54B44" w14:paraId="7430CD2D" w14:textId="77777777" w:rsidTr="00F54B44">
        <w:tc>
          <w:tcPr>
            <w:tcW w:w="4814" w:type="dxa"/>
          </w:tcPr>
          <w:p w14:paraId="64953EBB" w14:textId="704CC247" w:rsidR="00F54B44" w:rsidRDefault="00F54B44" w:rsidP="00F54B44">
            <w:pPr>
              <w:ind w:left="0"/>
            </w:pPr>
            <w:r>
              <w:t>Reuna-alueiden laidunnus</w:t>
            </w:r>
          </w:p>
        </w:tc>
        <w:tc>
          <w:tcPr>
            <w:tcW w:w="4814" w:type="dxa"/>
          </w:tcPr>
          <w:p w14:paraId="4C946699" w14:textId="77777777" w:rsidR="00F54B44" w:rsidRDefault="00F54B44" w:rsidP="00F54B44">
            <w:pPr>
              <w:ind w:left="0"/>
            </w:pPr>
          </w:p>
        </w:tc>
      </w:tr>
      <w:tr w:rsidR="00F54B44" w14:paraId="4F175068" w14:textId="77777777" w:rsidTr="00F54B44">
        <w:tc>
          <w:tcPr>
            <w:tcW w:w="4814" w:type="dxa"/>
          </w:tcPr>
          <w:p w14:paraId="0F3C3023" w14:textId="695D84F3" w:rsidR="00F54B44" w:rsidRDefault="00F54B44" w:rsidP="00F54B44">
            <w:pPr>
              <w:ind w:left="0"/>
            </w:pPr>
            <w:r>
              <w:t>Vedenpinnan korkeuden säätely</w:t>
            </w:r>
          </w:p>
        </w:tc>
        <w:tc>
          <w:tcPr>
            <w:tcW w:w="4814" w:type="dxa"/>
          </w:tcPr>
          <w:p w14:paraId="130F5AB3" w14:textId="77777777" w:rsidR="00F54B44" w:rsidRDefault="00F54B44" w:rsidP="00F54B44">
            <w:pPr>
              <w:ind w:left="0"/>
            </w:pPr>
          </w:p>
        </w:tc>
      </w:tr>
      <w:tr w:rsidR="00F54B44" w14:paraId="40310ECD" w14:textId="77777777" w:rsidTr="00F54B44">
        <w:tc>
          <w:tcPr>
            <w:tcW w:w="4814" w:type="dxa"/>
          </w:tcPr>
          <w:p w14:paraId="4C747548" w14:textId="5BE3E47F" w:rsidR="00F54B44" w:rsidRDefault="00F54B44" w:rsidP="00F54B44">
            <w:pPr>
              <w:ind w:left="0"/>
            </w:pPr>
            <w:r>
              <w:t>Kosteikon toimivuuden ja kunnon seuraaminen</w:t>
            </w:r>
          </w:p>
        </w:tc>
        <w:tc>
          <w:tcPr>
            <w:tcW w:w="4814" w:type="dxa"/>
          </w:tcPr>
          <w:p w14:paraId="2AC41A48" w14:textId="77777777" w:rsidR="00F54B44" w:rsidRDefault="00F54B44" w:rsidP="00F54B44">
            <w:pPr>
              <w:ind w:left="0"/>
            </w:pPr>
          </w:p>
        </w:tc>
      </w:tr>
      <w:tr w:rsidR="00F54B44" w14:paraId="48E0CE1D" w14:textId="77777777" w:rsidTr="00F54B44">
        <w:tc>
          <w:tcPr>
            <w:tcW w:w="4814" w:type="dxa"/>
          </w:tcPr>
          <w:p w14:paraId="3511B5BA" w14:textId="01C7AD8B" w:rsidR="00F54B44" w:rsidRDefault="00F54B44" w:rsidP="00F54B44">
            <w:pPr>
              <w:ind w:left="0"/>
            </w:pPr>
            <w:r>
              <w:t>Kasillisuuden perkaaminen vesialueilta</w:t>
            </w:r>
          </w:p>
        </w:tc>
        <w:tc>
          <w:tcPr>
            <w:tcW w:w="4814" w:type="dxa"/>
          </w:tcPr>
          <w:p w14:paraId="03755F97" w14:textId="77777777" w:rsidR="00F54B44" w:rsidRDefault="00F54B44" w:rsidP="00F54B44">
            <w:pPr>
              <w:ind w:left="0"/>
            </w:pPr>
          </w:p>
        </w:tc>
      </w:tr>
      <w:tr w:rsidR="00F54B44" w14:paraId="4C304F78" w14:textId="77777777" w:rsidTr="00F54B44">
        <w:tc>
          <w:tcPr>
            <w:tcW w:w="4814" w:type="dxa"/>
          </w:tcPr>
          <w:p w14:paraId="73501974" w14:textId="67CC24BF" w:rsidR="00F54B44" w:rsidRDefault="00F54B44" w:rsidP="00F54B44">
            <w:pPr>
              <w:ind w:left="0"/>
            </w:pPr>
            <w:r>
              <w:t>Pienpetopyynti</w:t>
            </w:r>
          </w:p>
        </w:tc>
        <w:tc>
          <w:tcPr>
            <w:tcW w:w="4814" w:type="dxa"/>
          </w:tcPr>
          <w:p w14:paraId="62ED7F0F" w14:textId="77777777" w:rsidR="00F54B44" w:rsidRDefault="00F54B44" w:rsidP="00F54B44">
            <w:pPr>
              <w:ind w:left="0"/>
            </w:pPr>
          </w:p>
        </w:tc>
      </w:tr>
      <w:tr w:rsidR="00F54B44" w14:paraId="77866D07" w14:textId="77777777" w:rsidTr="00F54B44">
        <w:tc>
          <w:tcPr>
            <w:tcW w:w="4814" w:type="dxa"/>
          </w:tcPr>
          <w:p w14:paraId="74659372" w14:textId="78DBF055" w:rsidR="00F54B44" w:rsidRDefault="00F54B44" w:rsidP="00F54B44">
            <w:pPr>
              <w:ind w:left="0"/>
            </w:pPr>
            <w:r>
              <w:t>Saalispäiväkirja</w:t>
            </w:r>
          </w:p>
        </w:tc>
        <w:tc>
          <w:tcPr>
            <w:tcW w:w="4814" w:type="dxa"/>
          </w:tcPr>
          <w:p w14:paraId="77D668FB" w14:textId="77777777" w:rsidR="00F54B44" w:rsidRDefault="00F54B44" w:rsidP="00F54B44">
            <w:pPr>
              <w:ind w:left="0"/>
            </w:pPr>
          </w:p>
        </w:tc>
      </w:tr>
      <w:tr w:rsidR="00F54B44" w14:paraId="1E4CCD0E" w14:textId="77777777" w:rsidTr="00F54B44">
        <w:tc>
          <w:tcPr>
            <w:tcW w:w="4814" w:type="dxa"/>
          </w:tcPr>
          <w:p w14:paraId="7B118B84" w14:textId="3DC51303" w:rsidR="00F54B44" w:rsidRDefault="00F54B44" w:rsidP="00F54B44">
            <w:pPr>
              <w:ind w:left="0"/>
            </w:pPr>
            <w:r>
              <w:t>Lintujen pesimäpaikkojen lisääminen</w:t>
            </w:r>
          </w:p>
        </w:tc>
        <w:tc>
          <w:tcPr>
            <w:tcW w:w="4814" w:type="dxa"/>
          </w:tcPr>
          <w:p w14:paraId="6B224F65" w14:textId="77777777" w:rsidR="00F54B44" w:rsidRDefault="00F54B44" w:rsidP="00F54B44">
            <w:pPr>
              <w:ind w:left="0"/>
            </w:pPr>
          </w:p>
        </w:tc>
      </w:tr>
      <w:tr w:rsidR="00F54B44" w14:paraId="65A0C309" w14:textId="77777777" w:rsidTr="00F54B44">
        <w:tc>
          <w:tcPr>
            <w:tcW w:w="4814" w:type="dxa"/>
          </w:tcPr>
          <w:p w14:paraId="03635334" w14:textId="1E166FD6" w:rsidR="00F54B44" w:rsidRDefault="00F54B44" w:rsidP="00F54B44">
            <w:pPr>
              <w:ind w:left="0"/>
            </w:pPr>
            <w:r>
              <w:t>Vesilintulaskennat</w:t>
            </w:r>
          </w:p>
        </w:tc>
        <w:tc>
          <w:tcPr>
            <w:tcW w:w="4814" w:type="dxa"/>
          </w:tcPr>
          <w:p w14:paraId="147B9F73" w14:textId="77777777" w:rsidR="00F54B44" w:rsidRDefault="00F54B44" w:rsidP="00F54B44">
            <w:pPr>
              <w:ind w:left="0"/>
            </w:pPr>
          </w:p>
        </w:tc>
      </w:tr>
      <w:tr w:rsidR="00F54B44" w14:paraId="37ECAC4A" w14:textId="77777777" w:rsidTr="00F54B44">
        <w:tc>
          <w:tcPr>
            <w:tcW w:w="4814" w:type="dxa"/>
          </w:tcPr>
          <w:p w14:paraId="63671C50" w14:textId="6F2A96CE" w:rsidR="00F54B44" w:rsidRDefault="00F54B44" w:rsidP="00F54B44">
            <w:pPr>
              <w:ind w:left="0"/>
            </w:pPr>
            <w:r>
              <w:t>Kalaston seuranta</w:t>
            </w:r>
          </w:p>
        </w:tc>
        <w:tc>
          <w:tcPr>
            <w:tcW w:w="4814" w:type="dxa"/>
          </w:tcPr>
          <w:p w14:paraId="05B6266C" w14:textId="77777777" w:rsidR="00F54B44" w:rsidRDefault="00F54B44" w:rsidP="00F54B44">
            <w:pPr>
              <w:ind w:left="0"/>
            </w:pPr>
          </w:p>
        </w:tc>
      </w:tr>
      <w:tr w:rsidR="00F54B44" w14:paraId="79443032" w14:textId="77777777" w:rsidTr="00F54B44">
        <w:tc>
          <w:tcPr>
            <w:tcW w:w="4814" w:type="dxa"/>
          </w:tcPr>
          <w:p w14:paraId="607AB97A" w14:textId="45C18E6B" w:rsidR="00F54B44" w:rsidRDefault="00F54B44" w:rsidP="00F54B44">
            <w:pPr>
              <w:ind w:left="0"/>
            </w:pPr>
            <w:r>
              <w:t>Hoitopäiväkirjan päivittäminen</w:t>
            </w:r>
          </w:p>
        </w:tc>
        <w:tc>
          <w:tcPr>
            <w:tcW w:w="4814" w:type="dxa"/>
          </w:tcPr>
          <w:p w14:paraId="5F2A6A7D" w14:textId="77777777" w:rsidR="00F54B44" w:rsidRDefault="00F54B44" w:rsidP="00F54B44">
            <w:pPr>
              <w:ind w:left="0"/>
            </w:pPr>
          </w:p>
        </w:tc>
      </w:tr>
    </w:tbl>
    <w:p w14:paraId="0DC6AE93" w14:textId="77777777" w:rsidR="00F54B44" w:rsidRPr="00F54B44" w:rsidRDefault="00F54B44" w:rsidP="00F54B44"/>
    <w:p w14:paraId="58AC92D5" w14:textId="77777777" w:rsidR="007A1B58" w:rsidRDefault="007A1B58" w:rsidP="00A107DB">
      <w:pPr>
        <w:pStyle w:val="Heading2"/>
      </w:pPr>
      <w:r>
        <w:t>Vaikuttavuusseurannat</w:t>
      </w:r>
    </w:p>
    <w:p w14:paraId="2CCBF319" w14:textId="77777777" w:rsidR="007A1B58" w:rsidRDefault="007A1B58" w:rsidP="007A1B58">
      <w:pPr>
        <w:pStyle w:val="ListParagraph"/>
        <w:numPr>
          <w:ilvl w:val="0"/>
          <w:numId w:val="11"/>
        </w:numPr>
      </w:pPr>
      <w:r>
        <w:t xml:space="preserve">Vesilintulaskennat ja niiden ohjeistus </w:t>
      </w:r>
    </w:p>
    <w:p w14:paraId="578F9ADE" w14:textId="77777777" w:rsidR="007A1B58" w:rsidRDefault="007A1B58" w:rsidP="007A1B58">
      <w:pPr>
        <w:pStyle w:val="ListParagraph"/>
        <w:numPr>
          <w:ilvl w:val="0"/>
          <w:numId w:val="11"/>
        </w:numPr>
      </w:pPr>
      <w:r>
        <w:t>Saalisseuranta</w:t>
      </w:r>
    </w:p>
    <w:p w14:paraId="3B4233B7" w14:textId="77777777" w:rsidR="007A1B58" w:rsidRDefault="007A1B58" w:rsidP="007A1B58">
      <w:pPr>
        <w:pStyle w:val="ListParagraph"/>
        <w:numPr>
          <w:ilvl w:val="1"/>
          <w:numId w:val="11"/>
        </w:numPr>
      </w:pPr>
      <w:r>
        <w:t>Pienpedot</w:t>
      </w:r>
    </w:p>
    <w:p w14:paraId="58385A2F" w14:textId="77777777" w:rsidR="007A1B58" w:rsidRDefault="007A1B58" w:rsidP="007A1B58">
      <w:pPr>
        <w:pStyle w:val="ListParagraph"/>
        <w:numPr>
          <w:ilvl w:val="1"/>
          <w:numId w:val="11"/>
        </w:numPr>
      </w:pPr>
      <w:r>
        <w:t>Vesilinnut jos kosteikolla niitä metsästetään</w:t>
      </w:r>
    </w:p>
    <w:p w14:paraId="07DE1C54" w14:textId="77777777" w:rsidR="007A1B58" w:rsidRDefault="007A1B58" w:rsidP="00A107DB">
      <w:pPr>
        <w:pStyle w:val="Heading1"/>
        <w:numPr>
          <w:ilvl w:val="0"/>
          <w:numId w:val="14"/>
        </w:numPr>
      </w:pPr>
      <w:r>
        <w:t>Hankkeen kustannusarvio, rahoitussuunnitelma ja vastuut</w:t>
      </w:r>
    </w:p>
    <w:p w14:paraId="62ED8F37" w14:textId="1C036CF3" w:rsidR="007A1B58" w:rsidRDefault="007A1B58" w:rsidP="007A1B58">
      <w:r w:rsidRPr="007A1B58">
        <w:t xml:space="preserve">Kulut ja kuka niistä vastaa. Esimerkkihintoja: </w:t>
      </w:r>
      <w:hyperlink r:id="rId18" w:anchor="kosteikkohankkeen-enimmaiskustannukset" w:history="1">
        <w:r w:rsidR="00E3205D">
          <w:rPr>
            <w:rStyle w:val="Hyperlink"/>
          </w:rPr>
          <w:t>Maatalouden ei-tuotannollisessa investoinnissa kosteikkohankkeen suurimmat hyväksytyt yksikköhinnat</w:t>
        </w:r>
      </w:hyperlink>
      <w:r w:rsidR="00E3205D">
        <w:t>.</w:t>
      </w:r>
    </w:p>
    <w:p w14:paraId="7240BCC9" w14:textId="77777777" w:rsidR="007A1B58" w:rsidRDefault="007A1B58" w:rsidP="00A107DB">
      <w:pPr>
        <w:pStyle w:val="Heading1"/>
        <w:numPr>
          <w:ilvl w:val="0"/>
          <w:numId w:val="14"/>
        </w:numPr>
      </w:pPr>
      <w:r>
        <w:t>Tarvittavat viranomaislausunnot ja luvat</w:t>
      </w:r>
    </w:p>
    <w:p w14:paraId="0C890A82" w14:textId="3FA2B3FF" w:rsidR="007A1B58" w:rsidRDefault="007A1B58" w:rsidP="007A1B58">
      <w:pPr>
        <w:pStyle w:val="ListParagraph"/>
        <w:numPr>
          <w:ilvl w:val="1"/>
          <w:numId w:val="13"/>
        </w:numPr>
      </w:pPr>
      <w:r>
        <w:t xml:space="preserve">Paikallisen ELY-keskuksen lausunto (liitteeksi) </w:t>
      </w:r>
    </w:p>
    <w:p w14:paraId="0064D667" w14:textId="65982309" w:rsidR="007A1B58" w:rsidRDefault="007A1B58" w:rsidP="007A1B58">
      <w:pPr>
        <w:pStyle w:val="ListParagraph"/>
        <w:numPr>
          <w:ilvl w:val="1"/>
          <w:numId w:val="13"/>
        </w:numPr>
      </w:pPr>
      <w:r>
        <w:t xml:space="preserve">Kunnan ympäristöviranomaisen lausunto (liitteeksi) </w:t>
      </w:r>
    </w:p>
    <w:p w14:paraId="6454A924" w14:textId="77777777" w:rsidR="007A1B58" w:rsidRDefault="007A1B58" w:rsidP="007A1B58">
      <w:pPr>
        <w:pStyle w:val="ListParagraph"/>
        <w:numPr>
          <w:ilvl w:val="1"/>
          <w:numId w:val="13"/>
        </w:numPr>
      </w:pPr>
      <w:r>
        <w:t>Maisematyölupa (tarvittaessa)</w:t>
      </w:r>
    </w:p>
    <w:p w14:paraId="3B537FAE" w14:textId="0D55FDB2" w:rsidR="007A1B58" w:rsidRDefault="007A1B58" w:rsidP="007A1B58">
      <w:pPr>
        <w:pStyle w:val="ListParagraph"/>
        <w:numPr>
          <w:ilvl w:val="1"/>
          <w:numId w:val="13"/>
        </w:numPr>
      </w:pPr>
      <w:r>
        <w:t xml:space="preserve">Vaikutukset luontoarvoihin: poikkeuslupa (tarvittaessa) </w:t>
      </w:r>
    </w:p>
    <w:p w14:paraId="46730350" w14:textId="67D072AC" w:rsidR="007A1B58" w:rsidRDefault="007A1B58" w:rsidP="007A1B58">
      <w:pPr>
        <w:pStyle w:val="ListParagraph"/>
        <w:numPr>
          <w:ilvl w:val="1"/>
          <w:numId w:val="13"/>
        </w:numPr>
      </w:pPr>
      <w:r>
        <w:t>Vesilain mukainen lupa (</w:t>
      </w:r>
      <w:proofErr w:type="spellStart"/>
      <w:r>
        <w:t>ELY:n</w:t>
      </w:r>
      <w:proofErr w:type="spellEnd"/>
      <w:r>
        <w:t xml:space="preserve"> lausunnon mukaisesti tarvittaessa)</w:t>
      </w:r>
    </w:p>
    <w:p w14:paraId="70BFB1DF" w14:textId="00509508" w:rsidR="007A1B58" w:rsidRDefault="007A1B58" w:rsidP="007A1B58">
      <w:pPr>
        <w:pStyle w:val="ListParagraph"/>
        <w:numPr>
          <w:ilvl w:val="1"/>
          <w:numId w:val="13"/>
        </w:numPr>
      </w:pPr>
      <w:r>
        <w:t xml:space="preserve">Tarvittavat lausunnot putkista ja kaapeleista </w:t>
      </w:r>
    </w:p>
    <w:p w14:paraId="3781D13C" w14:textId="1F77F4A6" w:rsidR="007A1B58" w:rsidRPr="00881252" w:rsidRDefault="007A1B58" w:rsidP="007A1B58">
      <w:pPr>
        <w:pStyle w:val="ListParagraph"/>
        <w:numPr>
          <w:ilvl w:val="1"/>
          <w:numId w:val="13"/>
        </w:numPr>
      </w:pPr>
      <w:r>
        <w:t>Mahdollinen museoviraston lausunto, jos alueella muinaismuistolain suojelemia kohteita</w:t>
      </w:r>
    </w:p>
    <w:p w14:paraId="7E7E25A2" w14:textId="3F3F1621" w:rsidR="00226900" w:rsidRPr="00226900" w:rsidRDefault="00226900" w:rsidP="007A1B58">
      <w:r>
        <w:br/>
      </w:r>
    </w:p>
    <w:sectPr w:rsidR="00226900" w:rsidRPr="00226900"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9D80" w14:textId="77777777" w:rsidR="00B100AE" w:rsidRDefault="00B100AE" w:rsidP="00B100AE">
      <w:pPr>
        <w:spacing w:after="0" w:line="240" w:lineRule="auto"/>
      </w:pPr>
      <w:r>
        <w:separator/>
      </w:r>
    </w:p>
  </w:endnote>
  <w:endnote w:type="continuationSeparator" w:id="0">
    <w:p w14:paraId="65C1710E" w14:textId="77777777" w:rsidR="00B100AE" w:rsidRDefault="00B100AE" w:rsidP="00B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21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1E64F" w14:textId="7DA0CAEE" w:rsidR="00B100AE" w:rsidRDefault="00B10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9FE72" w14:textId="77777777" w:rsidR="00B100AE" w:rsidRDefault="00B1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5CC1" w14:textId="77777777" w:rsidR="00B100AE" w:rsidRDefault="00B100AE" w:rsidP="00B100AE">
      <w:pPr>
        <w:spacing w:after="0" w:line="240" w:lineRule="auto"/>
      </w:pPr>
      <w:r>
        <w:separator/>
      </w:r>
    </w:p>
  </w:footnote>
  <w:footnote w:type="continuationSeparator" w:id="0">
    <w:p w14:paraId="3D189CB4" w14:textId="77777777" w:rsidR="00B100AE" w:rsidRDefault="00B100AE" w:rsidP="00B1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A6"/>
    <w:multiLevelType w:val="hybridMultilevel"/>
    <w:tmpl w:val="CB006556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37B43F6"/>
    <w:multiLevelType w:val="multilevel"/>
    <w:tmpl w:val="D03AC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12F31C56"/>
    <w:multiLevelType w:val="hybridMultilevel"/>
    <w:tmpl w:val="678CC214"/>
    <w:lvl w:ilvl="0" w:tplc="040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9160D6F"/>
    <w:multiLevelType w:val="hybridMultilevel"/>
    <w:tmpl w:val="13645200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93875D1"/>
    <w:multiLevelType w:val="hybridMultilevel"/>
    <w:tmpl w:val="46660C2A"/>
    <w:lvl w:ilvl="0" w:tplc="040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311F304D"/>
    <w:multiLevelType w:val="hybridMultilevel"/>
    <w:tmpl w:val="0660F7E2"/>
    <w:lvl w:ilvl="0" w:tplc="040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1E0890E4">
      <w:start w:val="8"/>
      <w:numFmt w:val="bullet"/>
      <w:lvlText w:val="-"/>
      <w:lvlJc w:val="left"/>
      <w:pPr>
        <w:ind w:left="2083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AD37903"/>
    <w:multiLevelType w:val="hybridMultilevel"/>
    <w:tmpl w:val="8146F270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D67679F"/>
    <w:multiLevelType w:val="hybridMultilevel"/>
    <w:tmpl w:val="F0EC514A"/>
    <w:lvl w:ilvl="0" w:tplc="040B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FFFFFFFF">
      <w:start w:val="8"/>
      <w:numFmt w:val="bullet"/>
      <w:lvlText w:val="-"/>
      <w:lvlJc w:val="left"/>
      <w:pPr>
        <w:ind w:left="2083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7CE7E1C"/>
    <w:multiLevelType w:val="hybridMultilevel"/>
    <w:tmpl w:val="7B10793E"/>
    <w:lvl w:ilvl="0" w:tplc="040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48E71B02"/>
    <w:multiLevelType w:val="hybridMultilevel"/>
    <w:tmpl w:val="EFCAB078"/>
    <w:lvl w:ilvl="0" w:tplc="FFFFFFFF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54336669"/>
    <w:multiLevelType w:val="multilevel"/>
    <w:tmpl w:val="D148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C2603C"/>
    <w:multiLevelType w:val="hybridMultilevel"/>
    <w:tmpl w:val="3B440DF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F65B4"/>
    <w:multiLevelType w:val="hybridMultilevel"/>
    <w:tmpl w:val="E2A427F2"/>
    <w:lvl w:ilvl="0" w:tplc="040B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63C43426"/>
    <w:multiLevelType w:val="hybridMultilevel"/>
    <w:tmpl w:val="B1D26618"/>
    <w:lvl w:ilvl="0" w:tplc="040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1196037802">
    <w:abstractNumId w:val="6"/>
  </w:num>
  <w:num w:numId="2" w16cid:durableId="1419595423">
    <w:abstractNumId w:val="4"/>
  </w:num>
  <w:num w:numId="3" w16cid:durableId="30108630">
    <w:abstractNumId w:val="2"/>
  </w:num>
  <w:num w:numId="4" w16cid:durableId="740563754">
    <w:abstractNumId w:val="1"/>
  </w:num>
  <w:num w:numId="5" w16cid:durableId="1354114263">
    <w:abstractNumId w:val="12"/>
  </w:num>
  <w:num w:numId="6" w16cid:durableId="262693965">
    <w:abstractNumId w:val="13"/>
  </w:num>
  <w:num w:numId="7" w16cid:durableId="535431269">
    <w:abstractNumId w:val="5"/>
  </w:num>
  <w:num w:numId="8" w16cid:durableId="1011954285">
    <w:abstractNumId w:val="8"/>
  </w:num>
  <w:num w:numId="9" w16cid:durableId="1529833425">
    <w:abstractNumId w:val="0"/>
  </w:num>
  <w:num w:numId="10" w16cid:durableId="116875920">
    <w:abstractNumId w:val="7"/>
  </w:num>
  <w:num w:numId="11" w16cid:durableId="1517887063">
    <w:abstractNumId w:val="3"/>
  </w:num>
  <w:num w:numId="12" w16cid:durableId="1507672960">
    <w:abstractNumId w:val="11"/>
  </w:num>
  <w:num w:numId="13" w16cid:durableId="1579747227">
    <w:abstractNumId w:val="9"/>
  </w:num>
  <w:num w:numId="14" w16cid:durableId="1985036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EB"/>
    <w:rsid w:val="00036ED6"/>
    <w:rsid w:val="000717EB"/>
    <w:rsid w:val="001A0A6A"/>
    <w:rsid w:val="001D1C4E"/>
    <w:rsid w:val="00226900"/>
    <w:rsid w:val="00251F79"/>
    <w:rsid w:val="002D594A"/>
    <w:rsid w:val="0038328C"/>
    <w:rsid w:val="004B733E"/>
    <w:rsid w:val="007A1B58"/>
    <w:rsid w:val="0092156C"/>
    <w:rsid w:val="00A107DB"/>
    <w:rsid w:val="00B100AE"/>
    <w:rsid w:val="00BF7247"/>
    <w:rsid w:val="00C051E9"/>
    <w:rsid w:val="00D26791"/>
    <w:rsid w:val="00D80C73"/>
    <w:rsid w:val="00DF0D21"/>
    <w:rsid w:val="00E3205D"/>
    <w:rsid w:val="00F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314"/>
  <w15:chartTrackingRefBased/>
  <w15:docId w15:val="{91798594-0B3F-43D0-86E3-3B49A5E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EB"/>
    <w:pPr>
      <w:spacing w:after="200" w:line="276" w:lineRule="auto"/>
      <w:ind w:left="6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17EB"/>
    <w:pPr>
      <w:keepNext/>
      <w:keepLines/>
      <w:spacing w:before="240" w:after="240"/>
      <w:ind w:left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7DB"/>
    <w:pPr>
      <w:keepNext/>
      <w:keepLines/>
      <w:numPr>
        <w:ilvl w:val="1"/>
        <w:numId w:val="14"/>
      </w:numPr>
      <w:spacing w:before="40" w:after="2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717EB"/>
    <w:pPr>
      <w:spacing w:after="120"/>
      <w:outlineLvl w:val="2"/>
    </w:pPr>
    <w:rPr>
      <w:rFonts w:ascii="Akrobat" w:hAnsi="Akrobat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7D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17E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17EB"/>
    <w:rPr>
      <w:rFonts w:ascii="Akrobat" w:eastAsiaTheme="majorEastAsia" w:hAnsi="Akrobat" w:cstheme="majorBidi"/>
      <w:i/>
      <w:szCs w:val="26"/>
    </w:rPr>
  </w:style>
  <w:style w:type="paragraph" w:styleId="NoSpacing">
    <w:name w:val="No Spacing"/>
    <w:uiPriority w:val="1"/>
    <w:qFormat/>
    <w:rsid w:val="00071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7EB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0717EB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0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71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717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0717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717EB"/>
    <w:rPr>
      <w:b/>
      <w:bCs/>
    </w:rPr>
  </w:style>
  <w:style w:type="paragraph" w:styleId="ListParagraph">
    <w:name w:val="List Paragraph"/>
    <w:basedOn w:val="Normal"/>
    <w:uiPriority w:val="34"/>
    <w:qFormat/>
    <w:rsid w:val="00DF0D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9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AE"/>
  </w:style>
  <w:style w:type="paragraph" w:styleId="Footer">
    <w:name w:val="footer"/>
    <w:basedOn w:val="Normal"/>
    <w:link w:val="FooterChar"/>
    <w:uiPriority w:val="99"/>
    <w:unhideWhenUsed/>
    <w:rsid w:val="00B10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viwiki.fi/wiki/Suomen_p%C3%A4%C3%A4vesist%C3%B6t" TargetMode="External"/><Relationship Id="rId13" Type="http://schemas.openxmlformats.org/officeDocument/2006/relationships/hyperlink" Target="https://www.salaojayhdistys.fi/salaojakartat/" TargetMode="External"/><Relationship Id="rId18" Type="http://schemas.openxmlformats.org/officeDocument/2006/relationships/hyperlink" Target="https://www.ruokavirasto.fi/tuet/maatalous/investoinnit/ei-tuotannolliset-investoinn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rtta.paikkatietoikkuna.fi/?zoomLevel=0&amp;coord=510260.72266155295_7229590.624434428&amp;mapLayers=1239+100+default,90+100+default,99+100+default,802+100+default,2328+100+Kattavuus&amp;uuid=90246d84-3958-fd8c-cb2c-2510cccca1d3&amp;noSavedState=true&amp;showIntro=false" TargetMode="External"/><Relationship Id="rId12" Type="http://schemas.openxmlformats.org/officeDocument/2006/relationships/hyperlink" Target="https://ely.maps.arcgis.com/apps/webappviewer/index.html?id=e2ed85641789499c8b27d0d18bcc67f7" TargetMode="External"/><Relationship Id="rId17" Type="http://schemas.openxmlformats.org/officeDocument/2006/relationships/hyperlink" Target="https://metsakeskus.maps.arcgis.com/apps/MapSeries/index.html?appid=a29ae4c4eb7240f0895d4ff93f04df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htotietopankki.f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tkdata.gtk.fi/has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ivulupa.fi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syke.maps.arcgis.com/apps/webappviewer/index.html?id=95058e0fc285483081a012743ba03ea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tsakeskus.maps.arcgis.com/apps/webappviewer/index.html?id=4ab572bdb631439d82f8aa8e0284f663" TargetMode="External"/><Relationship Id="rId14" Type="http://schemas.openxmlformats.org/officeDocument/2006/relationships/hyperlink" Target="https://www.doria.fi/bitstream/handle/10024/123702/Opas%204%202016_w.pdf?sequence=5&amp;isAllowed=y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A49A1607C841B124095A93945711" ma:contentTypeVersion="16" ma:contentTypeDescription="Create a new document." ma:contentTypeScope="" ma:versionID="415682fb98c8cb3fd025804e0e663976">
  <xsd:schema xmlns:xsd="http://www.w3.org/2001/XMLSchema" xmlns:xs="http://www.w3.org/2001/XMLSchema" xmlns:p="http://schemas.microsoft.com/office/2006/metadata/properties" xmlns:ns2="f7fa90b8-61be-483d-964f-95916b7a27a4" xmlns:ns3="6a9ace0b-4fde-4a52-a953-14be60774c69" targetNamespace="http://schemas.microsoft.com/office/2006/metadata/properties" ma:root="true" ma:fieldsID="bb0eb6a6cd1fa4b584e04d33155f38e8" ns2:_="" ns3:_="">
    <xsd:import namespace="f7fa90b8-61be-483d-964f-95916b7a27a4"/>
    <xsd:import namespace="6a9ace0b-4fde-4a52-a953-14be60774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90b8-61be-483d-964f-95916b7a2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0c4112-de85-427c-aad6-73ee491c2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ace0b-4fde-4a52-a953-14be60774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f6657f-861f-4693-92d8-81b81f62309d}" ma:internalName="TaxCatchAll" ma:showField="CatchAllData" ma:web="6a9ace0b-4fde-4a52-a953-14be60774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52BB3-2159-4484-A76B-29038B88406F}"/>
</file>

<file path=customXml/itemProps2.xml><?xml version="1.0" encoding="utf-8"?>
<ds:datastoreItem xmlns:ds="http://schemas.openxmlformats.org/officeDocument/2006/customXml" ds:itemID="{740B494A-CCE1-4A81-A09F-4D4149992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828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Holtti Hakonen</dc:creator>
  <cp:keywords/>
  <dc:description/>
  <cp:lastModifiedBy>Holtti Hakonen</cp:lastModifiedBy>
  <cp:revision>11</cp:revision>
  <dcterms:created xsi:type="dcterms:W3CDTF">2024-03-15T08:40:00Z</dcterms:created>
  <dcterms:modified xsi:type="dcterms:W3CDTF">2024-03-15T11:10:00Z</dcterms:modified>
</cp:coreProperties>
</file>